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57211B5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5B081A">
        <w:rPr>
          <w:rFonts w:asciiTheme="minorHAnsi" w:eastAsiaTheme="minorHAnsi" w:hAnsiTheme="minorHAnsi" w:cstheme="minorHAnsi"/>
          <w:b/>
          <w:bCs/>
          <w:lang w:val="pt-BR"/>
        </w:rPr>
        <w:t>7.523/2024</w:t>
      </w:r>
    </w:p>
    <w:p w14:paraId="2C33DFE4" w14:textId="5F9212F4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F0655B">
        <w:rPr>
          <w:rFonts w:asciiTheme="minorHAnsi" w:eastAsiaTheme="minorHAnsi" w:hAnsiTheme="minorHAnsi" w:cstheme="minorHAnsi"/>
          <w:b/>
          <w:bCs/>
          <w:lang w:val="pt-BR"/>
        </w:rPr>
        <w:t>900</w:t>
      </w:r>
      <w:r w:rsidR="00624D4E">
        <w:rPr>
          <w:rFonts w:asciiTheme="minorHAnsi" w:eastAsiaTheme="minorHAnsi" w:hAnsiTheme="minorHAnsi" w:cstheme="minorHAnsi"/>
          <w:b/>
          <w:bCs/>
          <w:lang w:val="pt-BR"/>
        </w:rPr>
        <w:t>43</w:t>
      </w:r>
      <w:r w:rsidR="00F0655B">
        <w:rPr>
          <w:rFonts w:asciiTheme="minorHAnsi" w:eastAsiaTheme="minorHAnsi" w:hAnsiTheme="minorHAnsi" w:cstheme="minorHAnsi"/>
          <w:b/>
          <w:bCs/>
          <w:lang w:val="pt-BR"/>
        </w:rPr>
        <w:t>/2024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3F426FE2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5B081A" w:rsidRPr="005B081A">
        <w:rPr>
          <w:rFonts w:asciiTheme="minorHAnsi" w:eastAsiaTheme="minorHAnsi" w:hAnsiTheme="minorHAnsi" w:cstheme="minorHAnsi"/>
          <w:b/>
          <w:bCs/>
          <w:lang w:val="pt-BR"/>
        </w:rPr>
        <w:t>AQUISIÇÃO DO GÊNERO DE BOTIJÃO DE GÁS ENVASADO P13 E P45, COM CASCO EM COMODATO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. Para tanto informamos que a validade da mesma é de no mínimo, 60 (sessenta) dias, e o prazo de entrega/execução de todo o material/serviço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198" w:type="pct"/>
        <w:tblInd w:w="-10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3632"/>
        <w:gridCol w:w="1273"/>
        <w:gridCol w:w="1056"/>
        <w:gridCol w:w="1066"/>
        <w:gridCol w:w="930"/>
        <w:gridCol w:w="940"/>
        <w:gridCol w:w="989"/>
        <w:gridCol w:w="11"/>
      </w:tblGrid>
      <w:tr w:rsidR="003B6CCA" w:rsidRPr="008B1698" w14:paraId="43D15266" w14:textId="77777777" w:rsidTr="005B081A">
        <w:trPr>
          <w:gridAfter w:val="1"/>
          <w:wAfter w:w="5" w:type="pct"/>
          <w:trHeight w:val="1174"/>
        </w:trPr>
        <w:tc>
          <w:tcPr>
            <w:tcW w:w="29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72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Descrição </w:t>
            </w:r>
          </w:p>
          <w:p w14:paraId="3FC19E1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0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0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07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42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4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 Unit.</w:t>
            </w:r>
          </w:p>
          <w:p w14:paraId="0F99E4A8" w14:textId="77777777" w:rsidR="003B6CCA" w:rsidRPr="008B1698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7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8B1698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 xml:space="preserve">Valor </w:t>
            </w:r>
          </w:p>
          <w:p w14:paraId="10591041" w14:textId="77777777" w:rsidR="003B6CCA" w:rsidRPr="008B1698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5B081A" w:rsidRPr="008B1698" w14:paraId="0B1A4367" w14:textId="77777777" w:rsidTr="005B081A">
        <w:trPr>
          <w:gridAfter w:val="1"/>
          <w:wAfter w:w="5" w:type="pct"/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8B1698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12FAE" w14:textId="7323D19A" w:rsidR="005B081A" w:rsidRPr="005B081A" w:rsidRDefault="005B081A" w:rsidP="005B081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B081A">
              <w:rPr>
                <w:rFonts w:asciiTheme="minorHAnsi" w:hAnsiTheme="minorHAnsi" w:cstheme="minorHAnsi"/>
              </w:rPr>
              <w:t>Gás de Cozinha (GLP) acondicionado em botijão com capacidade para 13 Kg, de acordo com todas as Normas ANP.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6518735" w14:textId="77777777" w:rsidR="005B081A" w:rsidRPr="005B081A" w:rsidRDefault="005B081A" w:rsidP="005B081A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1B16DED3" w14:textId="00BCABFD" w:rsidR="005B081A" w:rsidRPr="005B081A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5B081A">
              <w:rPr>
                <w:rFonts w:asciiTheme="minorHAnsi" w:hAnsiTheme="minorHAnsi" w:cstheme="minorHAnsi"/>
                <w:szCs w:val="20"/>
              </w:rPr>
              <w:t>461517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24E2BAFD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58A4DC" w14:textId="77777777" w:rsidR="005B081A" w:rsidRDefault="005B081A" w:rsidP="005B081A">
            <w:pPr>
              <w:jc w:val="center"/>
              <w:rPr>
                <w:rFonts w:ascii="Arial" w:hAnsi="Arial" w:cs="Arial"/>
                <w:color w:val="000000"/>
              </w:rPr>
            </w:pPr>
          </w:p>
          <w:p w14:paraId="00DD09B8" w14:textId="1BB948FE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081A" w:rsidRPr="008B1698" w14:paraId="565C628E" w14:textId="77777777" w:rsidTr="005B081A">
        <w:trPr>
          <w:gridAfter w:val="1"/>
          <w:wAfter w:w="5" w:type="pct"/>
          <w:trHeight w:val="825"/>
        </w:trPr>
        <w:tc>
          <w:tcPr>
            <w:tcW w:w="29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F2DA692" w14:textId="7849969D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7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5C0C19" w14:textId="402D08DE" w:rsidR="005B081A" w:rsidRPr="005B081A" w:rsidRDefault="005B081A" w:rsidP="005B081A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5B081A">
              <w:rPr>
                <w:rFonts w:asciiTheme="minorHAnsi" w:hAnsiTheme="minorHAnsi" w:cstheme="minorHAnsi"/>
              </w:rPr>
              <w:t>Gás de Cozinha (GLP) acondicionado em botijão com capacidade para 45 Kg, de acordo com todas as Normas ANP.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11EB112" w14:textId="77777777" w:rsidR="005B081A" w:rsidRPr="005B081A" w:rsidRDefault="005B081A" w:rsidP="005B081A">
            <w:pPr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47490BD9" w14:textId="717BE72A" w:rsidR="005B081A" w:rsidRPr="005B081A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5B081A">
              <w:rPr>
                <w:rFonts w:asciiTheme="minorHAnsi" w:hAnsiTheme="minorHAnsi" w:cstheme="minorHAnsi"/>
                <w:szCs w:val="20"/>
              </w:rPr>
              <w:t>461515</w:t>
            </w:r>
          </w:p>
        </w:tc>
        <w:tc>
          <w:tcPr>
            <w:tcW w:w="502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586BD5" w14:textId="5D86F02F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UNID.</w:t>
            </w:r>
          </w:p>
        </w:tc>
        <w:tc>
          <w:tcPr>
            <w:tcW w:w="5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1ED2D" w14:textId="77777777" w:rsidR="005B081A" w:rsidRDefault="005B081A" w:rsidP="005B081A">
            <w:pPr>
              <w:jc w:val="center"/>
              <w:rPr>
                <w:rFonts w:ascii="Arial" w:hAnsi="Arial" w:cs="Arial"/>
              </w:rPr>
            </w:pPr>
          </w:p>
          <w:p w14:paraId="532DA8B6" w14:textId="4C6493F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4242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D30A648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7FCDC" w14:textId="77777777" w:rsidR="005B081A" w:rsidRPr="008B1698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081A" w:rsidRPr="008B1698" w14:paraId="7184E2C8" w14:textId="77777777" w:rsidTr="005B081A">
        <w:trPr>
          <w:trHeight w:val="810"/>
        </w:trPr>
        <w:tc>
          <w:tcPr>
            <w:tcW w:w="5000" w:type="pct"/>
            <w:gridSpan w:val="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2534AFC1" w:rsidR="005B081A" w:rsidRPr="005B081A" w:rsidRDefault="005B081A" w:rsidP="005B081A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8B1698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 </w:t>
            </w:r>
            <w:r w:rsidRPr="008B1698">
              <w:rPr>
                <w:rFonts w:asciiTheme="minorHAnsi" w:hAnsiTheme="minorHAnsi" w:cstheme="minorHAnsi"/>
                <w:b/>
                <w:bCs/>
              </w:rPr>
              <w:t>R$</w:t>
            </w:r>
            <w:r>
              <w:rPr>
                <w:rFonts w:asciiTheme="minorHAnsi" w:hAnsiTheme="minorHAnsi" w:cstheme="minorHAnsi"/>
                <w:b/>
                <w:bCs/>
              </w:rPr>
              <w:t xml:space="preserve"> XX.XXX,XX (XXXXXXXXXXXXXXXXXX)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</w:t>
      </w:r>
      <w:proofErr w:type="gramStart"/>
      <w:r w:rsidRPr="008B1698">
        <w:rPr>
          <w:rFonts w:asciiTheme="minorHAnsi" w:eastAsiaTheme="minorHAnsi" w:hAnsiTheme="minorHAnsi" w:cstheme="minorHAnsi"/>
          <w:lang w:val="pt-BR"/>
        </w:rPr>
        <w:t>*,*</w:t>
      </w:r>
      <w:proofErr w:type="gramEnd"/>
      <w:r w:rsidRPr="008B1698">
        <w:rPr>
          <w:rFonts w:asciiTheme="minorHAnsi" w:eastAsiaTheme="minorHAnsi" w:hAnsiTheme="minorHAnsi" w:cstheme="minorHAnsi"/>
          <w:lang w:val="pt-BR"/>
        </w:rPr>
        <w:t>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7FEBF0CA" w14:textId="71FA933A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6CC5C" w14:textId="77777777" w:rsidR="00E72976" w:rsidRDefault="00E72976" w:rsidP="003C2589">
      <w:r>
        <w:separator/>
      </w:r>
    </w:p>
  </w:endnote>
  <w:endnote w:type="continuationSeparator" w:id="0">
    <w:p w14:paraId="57ACC9EE" w14:textId="77777777" w:rsidR="00E72976" w:rsidRDefault="00E7297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7C788" w14:textId="77777777" w:rsidR="00E72976" w:rsidRDefault="00E72976" w:rsidP="003C2589">
      <w:r>
        <w:separator/>
      </w:r>
    </w:p>
  </w:footnote>
  <w:footnote w:type="continuationSeparator" w:id="0">
    <w:p w14:paraId="03780A7C" w14:textId="77777777" w:rsidR="00E72976" w:rsidRDefault="00E7297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E00A8"/>
    <w:rsid w:val="00346E51"/>
    <w:rsid w:val="003B0C2B"/>
    <w:rsid w:val="003B6CCA"/>
    <w:rsid w:val="003C2589"/>
    <w:rsid w:val="003F2E5D"/>
    <w:rsid w:val="004C32E0"/>
    <w:rsid w:val="004C5E63"/>
    <w:rsid w:val="00537BDF"/>
    <w:rsid w:val="005B081A"/>
    <w:rsid w:val="00624D4E"/>
    <w:rsid w:val="006666A0"/>
    <w:rsid w:val="007405AE"/>
    <w:rsid w:val="00746BFF"/>
    <w:rsid w:val="00883DF2"/>
    <w:rsid w:val="008B1698"/>
    <w:rsid w:val="00946F16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745CA"/>
    <w:rsid w:val="00CC16C7"/>
    <w:rsid w:val="00D66509"/>
    <w:rsid w:val="00D7577D"/>
    <w:rsid w:val="00E72976"/>
    <w:rsid w:val="00F0655B"/>
    <w:rsid w:val="00F56B85"/>
    <w:rsid w:val="00F60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164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15</cp:revision>
  <dcterms:created xsi:type="dcterms:W3CDTF">2023-08-29T19:21:00Z</dcterms:created>
  <dcterms:modified xsi:type="dcterms:W3CDTF">2024-12-09T14:53:00Z</dcterms:modified>
</cp:coreProperties>
</file>